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73E15" w14:textId="4CD1FF5C" w:rsidR="00DA7D5E" w:rsidRDefault="00815F2A" w:rsidP="00815F2A">
      <w:pPr>
        <w:pStyle w:val="Heading1"/>
        <w:jc w:val="center"/>
      </w:pPr>
      <w:r>
        <w:t>Deploying Azure File Sync</w:t>
      </w:r>
    </w:p>
    <w:p w14:paraId="6D36D403" w14:textId="19527BF1" w:rsidR="00815F2A" w:rsidRDefault="00815F2A" w:rsidP="00815F2A">
      <w:pPr>
        <w:jc w:val="both"/>
      </w:pPr>
      <w:r>
        <w:tab/>
      </w:r>
    </w:p>
    <w:p w14:paraId="0C6995E9" w14:textId="49A8B874" w:rsidR="00815F2A" w:rsidRDefault="00815F2A" w:rsidP="00815F2A">
      <w:pPr>
        <w:jc w:val="both"/>
      </w:pPr>
    </w:p>
    <w:p w14:paraId="68B90571" w14:textId="77777777" w:rsidR="00815F2A" w:rsidRDefault="00815F2A" w:rsidP="00815F2A">
      <w:pPr>
        <w:jc w:val="both"/>
      </w:pPr>
    </w:p>
    <w:p w14:paraId="39088673" w14:textId="5075FB8E" w:rsidR="00815F2A" w:rsidRDefault="00815F2A" w:rsidP="00815F2A">
      <w:pPr>
        <w:jc w:val="both"/>
      </w:pPr>
      <w:r>
        <w:tab/>
        <w:t>For deploying file sync service, we need to configure a few prerequisites. They are as follows.</w:t>
      </w:r>
    </w:p>
    <w:p w14:paraId="5940451C" w14:textId="6CA84AA4" w:rsidR="00815F2A" w:rsidRDefault="00815F2A" w:rsidP="00815F2A">
      <w:pPr>
        <w:pStyle w:val="ListParagraph"/>
        <w:numPr>
          <w:ilvl w:val="0"/>
          <w:numId w:val="1"/>
        </w:numPr>
        <w:jc w:val="both"/>
      </w:pPr>
      <w:r>
        <w:t>Azure Storage Account.</w:t>
      </w:r>
    </w:p>
    <w:p w14:paraId="0F447423" w14:textId="55879447" w:rsidR="00815F2A" w:rsidRDefault="00815F2A" w:rsidP="00815F2A">
      <w:pPr>
        <w:pStyle w:val="ListParagraph"/>
        <w:numPr>
          <w:ilvl w:val="0"/>
          <w:numId w:val="1"/>
        </w:numPr>
        <w:jc w:val="both"/>
      </w:pPr>
      <w:r>
        <w:t>Azure File Share.</w:t>
      </w:r>
    </w:p>
    <w:p w14:paraId="4D5041A2" w14:textId="590B1DEE" w:rsidR="00815F2A" w:rsidRDefault="00815F2A" w:rsidP="00815F2A">
      <w:pPr>
        <w:pStyle w:val="ListParagraph"/>
        <w:numPr>
          <w:ilvl w:val="0"/>
          <w:numId w:val="1"/>
        </w:numPr>
        <w:jc w:val="both"/>
      </w:pPr>
      <w:r>
        <w:t>Azure File Sync.</w:t>
      </w:r>
    </w:p>
    <w:p w14:paraId="1A88219C" w14:textId="55F0B063" w:rsidR="00815F2A" w:rsidRDefault="00815F2A" w:rsidP="00815F2A">
      <w:pPr>
        <w:pStyle w:val="ListParagraph"/>
        <w:numPr>
          <w:ilvl w:val="0"/>
          <w:numId w:val="1"/>
        </w:numPr>
        <w:jc w:val="both"/>
      </w:pPr>
      <w:r>
        <w:t>Windows Server Machine.</w:t>
      </w:r>
    </w:p>
    <w:p w14:paraId="0DABB264" w14:textId="12DE72E9" w:rsidR="00815F2A" w:rsidRDefault="00815F2A" w:rsidP="00815F2A">
      <w:pPr>
        <w:ind w:left="720"/>
        <w:jc w:val="both"/>
      </w:pPr>
      <w:r>
        <w:t>Let us follow each of these steps to deploy a file sync solution.</w:t>
      </w:r>
    </w:p>
    <w:p w14:paraId="6FB156EA" w14:textId="137B34ED" w:rsidR="00C74225" w:rsidRPr="00C74225" w:rsidRDefault="00C74225" w:rsidP="00C74225">
      <w:pPr>
        <w:jc w:val="both"/>
        <w:rPr>
          <w:b/>
        </w:rPr>
      </w:pPr>
      <w:r w:rsidRPr="00C74225">
        <w:rPr>
          <w:b/>
          <w:highlight w:val="yellow"/>
        </w:rPr>
        <w:t xml:space="preserve">(Note – Azure File Sync is not only in specific regions like </w:t>
      </w:r>
      <w:r w:rsidRPr="00C74225">
        <w:rPr>
          <w:b/>
          <w:highlight w:val="yellow"/>
        </w:rPr>
        <w:t>Australia East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Canada Central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Canada East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Central US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East Asia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East US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East US2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North Europe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Southeast Asia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UK South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West Europe</w:t>
      </w:r>
      <w:r w:rsidRPr="00C74225">
        <w:rPr>
          <w:b/>
          <w:highlight w:val="yellow"/>
        </w:rPr>
        <w:t xml:space="preserve">, </w:t>
      </w:r>
      <w:r w:rsidRPr="00C74225">
        <w:rPr>
          <w:b/>
          <w:highlight w:val="yellow"/>
        </w:rPr>
        <w:t>West US</w:t>
      </w:r>
      <w:proofErr w:type="gramStart"/>
      <w:r w:rsidRPr="00C74225">
        <w:rPr>
          <w:b/>
          <w:highlight w:val="yellow"/>
        </w:rPr>
        <w:t>.</w:t>
      </w:r>
      <w:r>
        <w:rPr>
          <w:b/>
          <w:highlight w:val="yellow"/>
        </w:rPr>
        <w:t xml:space="preserve"> So</w:t>
      </w:r>
      <w:proofErr w:type="gramEnd"/>
      <w:r>
        <w:rPr>
          <w:b/>
          <w:highlight w:val="yellow"/>
        </w:rPr>
        <w:t xml:space="preserve"> choose the location of your file sync accordingly.</w:t>
      </w:r>
      <w:r w:rsidRPr="00C74225">
        <w:rPr>
          <w:b/>
          <w:highlight w:val="yellow"/>
        </w:rPr>
        <w:t>)</w:t>
      </w:r>
    </w:p>
    <w:p w14:paraId="1D3F1D44" w14:textId="77777777" w:rsidR="00815F2A" w:rsidRDefault="00815F2A" w:rsidP="00815F2A">
      <w:pPr>
        <w:ind w:left="720"/>
        <w:jc w:val="both"/>
      </w:pPr>
    </w:p>
    <w:p w14:paraId="3083623A" w14:textId="0D2112F6" w:rsidR="00815F2A" w:rsidRDefault="00815F2A" w:rsidP="00815F2A">
      <w:pPr>
        <w:jc w:val="both"/>
        <w:rPr>
          <w:b/>
        </w:rPr>
      </w:pPr>
      <w:r w:rsidRPr="00815F2A">
        <w:rPr>
          <w:b/>
        </w:rPr>
        <w:t>Creating Azure Storage Account:</w:t>
      </w:r>
    </w:p>
    <w:p w14:paraId="48E12748" w14:textId="628EFD9C" w:rsidR="00815F2A" w:rsidRPr="00815F2A" w:rsidRDefault="00815F2A" w:rsidP="00815F2A">
      <w:pPr>
        <w:jc w:val="both"/>
      </w:pPr>
      <w:r>
        <w:rPr>
          <w:b/>
        </w:rPr>
        <w:tab/>
      </w:r>
      <w:r>
        <w:t xml:space="preserve">Go </w:t>
      </w:r>
      <w:proofErr w:type="gramStart"/>
      <w:r>
        <w:t xml:space="preserve">to  </w:t>
      </w:r>
      <w:r w:rsidRPr="00815F2A">
        <w:rPr>
          <w:b/>
        </w:rPr>
        <w:t>+</w:t>
      </w:r>
      <w:proofErr w:type="gramEnd"/>
      <w:r w:rsidRPr="00815F2A">
        <w:rPr>
          <w:b/>
        </w:rPr>
        <w:t xml:space="preserve"> Create New resource</w:t>
      </w:r>
      <w:r>
        <w:t xml:space="preserve"> and choose </w:t>
      </w:r>
      <w:r w:rsidRPr="00815F2A">
        <w:rPr>
          <w:b/>
        </w:rPr>
        <w:t>Storage-&gt;Storage Account</w:t>
      </w:r>
      <w:r>
        <w:rPr>
          <w:b/>
        </w:rPr>
        <w:t xml:space="preserve">. </w:t>
      </w:r>
      <w:r>
        <w:t xml:space="preserve">Give </w:t>
      </w:r>
      <w:proofErr w:type="gramStart"/>
      <w:r>
        <w:t>an</w:t>
      </w:r>
      <w:proofErr w:type="gramEnd"/>
      <w:r>
        <w:t xml:space="preserve"> unique name, and choose the same location that is given in the image below. Choose a resource group and click on create.</w:t>
      </w:r>
    </w:p>
    <w:p w14:paraId="39C134C5" w14:textId="0874E3B4" w:rsidR="00815F2A" w:rsidRDefault="00815F2A" w:rsidP="00815F2A">
      <w:pPr>
        <w:jc w:val="both"/>
        <w:rPr>
          <w:b/>
        </w:rPr>
      </w:pPr>
      <w:r>
        <w:rPr>
          <w:noProof/>
        </w:rPr>
        <w:drawing>
          <wp:inline distT="0" distB="0" distL="0" distR="0" wp14:anchorId="7D0A596D" wp14:editId="5615606D">
            <wp:extent cx="5731510" cy="322240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E1D8" w14:textId="1D12AEF2" w:rsidR="00815F2A" w:rsidRDefault="00815F2A" w:rsidP="00815F2A">
      <w:pPr>
        <w:jc w:val="both"/>
        <w:rPr>
          <w:b/>
        </w:rPr>
      </w:pPr>
    </w:p>
    <w:p w14:paraId="70CE4D28" w14:textId="77777777" w:rsidR="00815F2A" w:rsidRDefault="00815F2A" w:rsidP="00815F2A">
      <w:pPr>
        <w:jc w:val="both"/>
        <w:rPr>
          <w:b/>
        </w:rPr>
      </w:pPr>
    </w:p>
    <w:p w14:paraId="3E4C2F01" w14:textId="0BB41CB9" w:rsidR="00815F2A" w:rsidRDefault="00815F2A" w:rsidP="00815F2A">
      <w:pPr>
        <w:jc w:val="both"/>
        <w:rPr>
          <w:b/>
        </w:rPr>
      </w:pPr>
    </w:p>
    <w:p w14:paraId="17BE9324" w14:textId="77777777" w:rsidR="00815F2A" w:rsidRDefault="00815F2A" w:rsidP="00815F2A">
      <w:pPr>
        <w:jc w:val="both"/>
        <w:rPr>
          <w:b/>
        </w:rPr>
      </w:pPr>
    </w:p>
    <w:p w14:paraId="7CA002D2" w14:textId="6B2606E5" w:rsidR="00815F2A" w:rsidRDefault="00815F2A" w:rsidP="00815F2A">
      <w:pPr>
        <w:jc w:val="both"/>
        <w:rPr>
          <w:b/>
        </w:rPr>
      </w:pPr>
      <w:r>
        <w:rPr>
          <w:b/>
        </w:rPr>
        <w:t>Adding File Share:</w:t>
      </w:r>
    </w:p>
    <w:p w14:paraId="2CE38264" w14:textId="0D5ABB4B" w:rsidR="00815F2A" w:rsidRDefault="00815F2A" w:rsidP="00815F2A">
      <w:pPr>
        <w:jc w:val="both"/>
      </w:pPr>
      <w:r w:rsidRPr="00815F2A">
        <w:tab/>
        <w:t>Once the stor</w:t>
      </w:r>
      <w:r>
        <w:t xml:space="preserve">age file is deployed, click on the </w:t>
      </w:r>
      <w:r>
        <w:rPr>
          <w:b/>
        </w:rPr>
        <w:t xml:space="preserve">Files </w:t>
      </w:r>
      <w:r>
        <w:t xml:space="preserve">option in the overview page. </w:t>
      </w:r>
    </w:p>
    <w:p w14:paraId="6CCFDD2C" w14:textId="3572F02B" w:rsidR="00815F2A" w:rsidRDefault="00815F2A" w:rsidP="00815F2A">
      <w:pPr>
        <w:jc w:val="both"/>
      </w:pPr>
      <w:r>
        <w:rPr>
          <w:noProof/>
        </w:rPr>
        <w:drawing>
          <wp:inline distT="0" distB="0" distL="0" distR="0" wp14:anchorId="6353A90E" wp14:editId="45240B9E">
            <wp:extent cx="5731510" cy="322240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662F" w14:textId="3E96CA2D" w:rsidR="00815F2A" w:rsidRDefault="00815F2A" w:rsidP="00815F2A">
      <w:pPr>
        <w:jc w:val="both"/>
      </w:pPr>
    </w:p>
    <w:p w14:paraId="39D6EAAD" w14:textId="04F5CFE2" w:rsidR="00815F2A" w:rsidRDefault="00815F2A" w:rsidP="00815F2A">
      <w:pPr>
        <w:jc w:val="both"/>
      </w:pPr>
    </w:p>
    <w:p w14:paraId="6534CD31" w14:textId="77777777" w:rsidR="00815F2A" w:rsidRDefault="00815F2A" w:rsidP="00815F2A">
      <w:pPr>
        <w:jc w:val="both"/>
      </w:pPr>
    </w:p>
    <w:p w14:paraId="539EAFD1" w14:textId="35B0C491" w:rsidR="00815F2A" w:rsidRDefault="00815F2A" w:rsidP="00815F2A">
      <w:pPr>
        <w:jc w:val="both"/>
      </w:pPr>
      <w:r>
        <w:tab/>
        <w:t xml:space="preserve">Now, click on </w:t>
      </w:r>
      <w:r w:rsidRPr="00815F2A">
        <w:rPr>
          <w:b/>
        </w:rPr>
        <w:t>+ File Share</w:t>
      </w:r>
      <w:r>
        <w:t xml:space="preserve"> option to add a file share. Give a name, some size that matches to the size of files that you will be syncing and click on OK.</w:t>
      </w:r>
      <w:r>
        <w:tab/>
      </w:r>
      <w:r>
        <w:tab/>
      </w:r>
      <w:r>
        <w:rPr>
          <w:noProof/>
        </w:rPr>
        <w:drawing>
          <wp:inline distT="0" distB="0" distL="0" distR="0" wp14:anchorId="65B4327D" wp14:editId="0C6EEF51">
            <wp:extent cx="5731510" cy="322240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BA81" w14:textId="48EE8C34" w:rsidR="00815F2A" w:rsidRDefault="00815F2A" w:rsidP="00815F2A">
      <w:pPr>
        <w:jc w:val="both"/>
      </w:pPr>
    </w:p>
    <w:p w14:paraId="02857B7D" w14:textId="5C4731C1" w:rsidR="00815F2A" w:rsidRDefault="00815F2A" w:rsidP="00815F2A">
      <w:pPr>
        <w:jc w:val="both"/>
        <w:rPr>
          <w:b/>
        </w:rPr>
      </w:pPr>
      <w:r>
        <w:rPr>
          <w:b/>
        </w:rPr>
        <w:t>Creating Azure File Sync:</w:t>
      </w:r>
    </w:p>
    <w:p w14:paraId="324CA9BB" w14:textId="62683AD5" w:rsidR="00815F2A" w:rsidRDefault="00815F2A" w:rsidP="00815F2A">
      <w:pPr>
        <w:jc w:val="both"/>
      </w:pPr>
      <w:r>
        <w:rPr>
          <w:b/>
        </w:rPr>
        <w:tab/>
      </w:r>
      <w:r>
        <w:t xml:space="preserve">Go </w:t>
      </w:r>
      <w:proofErr w:type="gramStart"/>
      <w:r>
        <w:t xml:space="preserve">to  </w:t>
      </w:r>
      <w:r w:rsidRPr="00815F2A">
        <w:rPr>
          <w:b/>
        </w:rPr>
        <w:t>+</w:t>
      </w:r>
      <w:proofErr w:type="gramEnd"/>
      <w:r w:rsidRPr="00815F2A">
        <w:rPr>
          <w:b/>
        </w:rPr>
        <w:t xml:space="preserve"> Create New resource</w:t>
      </w:r>
      <w:r>
        <w:t xml:space="preserve"> and choose </w:t>
      </w:r>
      <w:r w:rsidRPr="00815F2A">
        <w:rPr>
          <w:b/>
        </w:rPr>
        <w:t>Storage-&gt;</w:t>
      </w:r>
      <w:r>
        <w:rPr>
          <w:b/>
        </w:rPr>
        <w:t>Azure File Sync</w:t>
      </w:r>
      <w:r>
        <w:rPr>
          <w:b/>
        </w:rPr>
        <w:t xml:space="preserve">. </w:t>
      </w:r>
      <w:r>
        <w:t xml:space="preserve">Give </w:t>
      </w:r>
      <w:proofErr w:type="gramStart"/>
      <w:r>
        <w:t>an</w:t>
      </w:r>
      <w:proofErr w:type="gramEnd"/>
      <w:r>
        <w:t xml:space="preserve"> unique name, and choose the same location that is given in the image below. Choose a resource group and click on create.</w:t>
      </w:r>
    </w:p>
    <w:p w14:paraId="1E35F802" w14:textId="58C85D6A" w:rsidR="00815F2A" w:rsidRDefault="00815F2A" w:rsidP="00815F2A">
      <w:pPr>
        <w:jc w:val="both"/>
      </w:pPr>
      <w:r>
        <w:rPr>
          <w:noProof/>
        </w:rPr>
        <w:drawing>
          <wp:inline distT="0" distB="0" distL="0" distR="0" wp14:anchorId="4C2EE01F" wp14:editId="26C71F14">
            <wp:extent cx="5731510" cy="322240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DB28" w14:textId="78AA1713" w:rsidR="00C74225" w:rsidRDefault="00C74225" w:rsidP="00815F2A">
      <w:pPr>
        <w:jc w:val="both"/>
      </w:pPr>
    </w:p>
    <w:p w14:paraId="30442FD6" w14:textId="77777777" w:rsidR="00C74225" w:rsidRDefault="00C74225" w:rsidP="00815F2A">
      <w:pPr>
        <w:jc w:val="both"/>
      </w:pPr>
    </w:p>
    <w:p w14:paraId="1F8E4ADE" w14:textId="42EBE901" w:rsidR="00815F2A" w:rsidRDefault="00815F2A" w:rsidP="00815F2A">
      <w:pPr>
        <w:jc w:val="both"/>
      </w:pPr>
      <w:r>
        <w:rPr>
          <w:noProof/>
        </w:rPr>
        <w:drawing>
          <wp:inline distT="0" distB="0" distL="0" distR="0" wp14:anchorId="77056150" wp14:editId="0A63CDBC">
            <wp:extent cx="5731510" cy="322240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35C7" w14:textId="77777777" w:rsidR="00C74225" w:rsidRDefault="00C74225" w:rsidP="00815F2A">
      <w:pPr>
        <w:jc w:val="both"/>
      </w:pPr>
    </w:p>
    <w:p w14:paraId="4C7D353B" w14:textId="569DAEF1" w:rsidR="00C74225" w:rsidRDefault="00C74225" w:rsidP="00815F2A">
      <w:pPr>
        <w:jc w:val="both"/>
        <w:rPr>
          <w:b/>
        </w:rPr>
      </w:pPr>
      <w:r w:rsidRPr="00C74225">
        <w:rPr>
          <w:b/>
        </w:rPr>
        <w:lastRenderedPageBreak/>
        <w:t>Deploying Windows Server 2016 Virtual Machines:</w:t>
      </w:r>
    </w:p>
    <w:p w14:paraId="6C2B628F" w14:textId="175153DD" w:rsidR="00C74225" w:rsidRDefault="00C74225" w:rsidP="00815F2A">
      <w:pPr>
        <w:jc w:val="both"/>
      </w:pPr>
      <w:r>
        <w:tab/>
      </w:r>
      <w:r>
        <w:t xml:space="preserve">Go </w:t>
      </w:r>
      <w:proofErr w:type="gramStart"/>
      <w:r>
        <w:t xml:space="preserve">to  </w:t>
      </w:r>
      <w:r w:rsidRPr="00815F2A">
        <w:rPr>
          <w:b/>
        </w:rPr>
        <w:t>+</w:t>
      </w:r>
      <w:proofErr w:type="gramEnd"/>
      <w:r w:rsidRPr="00815F2A">
        <w:rPr>
          <w:b/>
        </w:rPr>
        <w:t xml:space="preserve"> Create New resource</w:t>
      </w:r>
      <w:r>
        <w:t xml:space="preserve"> and choose </w:t>
      </w:r>
      <w:r>
        <w:rPr>
          <w:b/>
        </w:rPr>
        <w:t>Compute</w:t>
      </w:r>
      <w:r w:rsidRPr="00815F2A">
        <w:rPr>
          <w:b/>
        </w:rPr>
        <w:t>-&gt;</w:t>
      </w:r>
      <w:r>
        <w:rPr>
          <w:b/>
        </w:rPr>
        <w:t>Windows Server 2016 Datacentre</w:t>
      </w:r>
      <w:r>
        <w:rPr>
          <w:b/>
        </w:rPr>
        <w:t xml:space="preserve">. </w:t>
      </w:r>
      <w:r>
        <w:t xml:space="preserve">Give </w:t>
      </w:r>
      <w:proofErr w:type="gramStart"/>
      <w:r>
        <w:t>an</w:t>
      </w:r>
      <w:proofErr w:type="gramEnd"/>
      <w:r>
        <w:t xml:space="preserve"> unique name, and choose the same location that is given in the image below. Choose a resource group and click on create.</w:t>
      </w:r>
    </w:p>
    <w:p w14:paraId="27E304DB" w14:textId="1023C96D" w:rsidR="00C74225" w:rsidRDefault="00C74225" w:rsidP="00815F2A">
      <w:pPr>
        <w:jc w:val="both"/>
      </w:pPr>
      <w:r>
        <w:rPr>
          <w:noProof/>
        </w:rPr>
        <w:drawing>
          <wp:inline distT="0" distB="0" distL="0" distR="0" wp14:anchorId="689D9097" wp14:editId="61F5A5D2">
            <wp:extent cx="5731510" cy="322240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26A63" w14:textId="1568448A" w:rsidR="00AD279E" w:rsidRDefault="00AD279E" w:rsidP="00815F2A">
      <w:pPr>
        <w:jc w:val="both"/>
      </w:pPr>
    </w:p>
    <w:p w14:paraId="5C1A1D2D" w14:textId="77777777" w:rsidR="00AD279E" w:rsidRDefault="00AD279E" w:rsidP="00815F2A">
      <w:pPr>
        <w:jc w:val="both"/>
      </w:pPr>
    </w:p>
    <w:p w14:paraId="1BC26B39" w14:textId="1D3CE4A7" w:rsidR="00C74225" w:rsidRDefault="00C74225" w:rsidP="00815F2A">
      <w:pPr>
        <w:jc w:val="both"/>
      </w:pPr>
      <w:r>
        <w:tab/>
        <w:t xml:space="preserve">In the basic settings, give a name to VM, and choose the disk type that you like. Give </w:t>
      </w:r>
      <w:proofErr w:type="gramStart"/>
      <w:r>
        <w:t>an</w:t>
      </w:r>
      <w:proofErr w:type="gramEnd"/>
      <w:r>
        <w:t xml:space="preserve"> user name, a password for security purpose. Choose a resource group, location and click on </w:t>
      </w:r>
      <w:r w:rsidRPr="00C74225">
        <w:rPr>
          <w:b/>
        </w:rPr>
        <w:t>Ok</w:t>
      </w:r>
      <w:r>
        <w:rPr>
          <w:b/>
        </w:rPr>
        <w:t>.</w:t>
      </w:r>
    </w:p>
    <w:p w14:paraId="59FBCD7C" w14:textId="70412C46" w:rsidR="00C74225" w:rsidRDefault="00C74225" w:rsidP="00815F2A">
      <w:pPr>
        <w:jc w:val="both"/>
      </w:pPr>
      <w:r>
        <w:rPr>
          <w:noProof/>
        </w:rPr>
        <w:drawing>
          <wp:inline distT="0" distB="0" distL="0" distR="0" wp14:anchorId="2EF5DF03" wp14:editId="5AE4E493">
            <wp:extent cx="5731510" cy="322240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1439" w14:textId="45BCD2F5" w:rsidR="00AD279E" w:rsidRDefault="00AD279E" w:rsidP="00815F2A">
      <w:pPr>
        <w:jc w:val="both"/>
      </w:pPr>
    </w:p>
    <w:p w14:paraId="77F5E255" w14:textId="1663E942" w:rsidR="00AD279E" w:rsidRDefault="00AD279E" w:rsidP="00815F2A">
      <w:pPr>
        <w:jc w:val="both"/>
      </w:pPr>
      <w:r>
        <w:lastRenderedPageBreak/>
        <w:tab/>
        <w:t>Choose a desired size base on your need.</w:t>
      </w:r>
    </w:p>
    <w:p w14:paraId="11F8345D" w14:textId="3E56160E" w:rsidR="00AD279E" w:rsidRDefault="00AD279E" w:rsidP="00815F2A">
      <w:pPr>
        <w:jc w:val="both"/>
      </w:pPr>
      <w:r>
        <w:rPr>
          <w:noProof/>
        </w:rPr>
        <w:drawing>
          <wp:inline distT="0" distB="0" distL="0" distR="0" wp14:anchorId="7EAB340A" wp14:editId="3F97D1BD">
            <wp:extent cx="5731510" cy="322240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DB20" w14:textId="206B8AD0" w:rsidR="00AD279E" w:rsidRDefault="00AD279E" w:rsidP="00815F2A">
      <w:pPr>
        <w:jc w:val="both"/>
      </w:pPr>
    </w:p>
    <w:p w14:paraId="1A91B096" w14:textId="77777777" w:rsidR="00AD279E" w:rsidRDefault="00AD279E" w:rsidP="00815F2A">
      <w:pPr>
        <w:jc w:val="both"/>
      </w:pPr>
    </w:p>
    <w:p w14:paraId="6FBD4DEE" w14:textId="77777777" w:rsidR="00AD279E" w:rsidRDefault="00AD279E" w:rsidP="00815F2A">
      <w:pPr>
        <w:jc w:val="both"/>
      </w:pPr>
    </w:p>
    <w:p w14:paraId="58B8FEA4" w14:textId="62303DBC" w:rsidR="00AD279E" w:rsidRDefault="00AD279E" w:rsidP="00815F2A">
      <w:pPr>
        <w:jc w:val="both"/>
      </w:pPr>
      <w:r>
        <w:tab/>
        <w:t>Leave the rest of settings as default and click on OK. Finally click on create.</w:t>
      </w:r>
    </w:p>
    <w:p w14:paraId="044E0A50" w14:textId="4C638E3C" w:rsidR="00AD279E" w:rsidRDefault="00AD279E" w:rsidP="00815F2A">
      <w:pPr>
        <w:jc w:val="both"/>
      </w:pPr>
      <w:r>
        <w:rPr>
          <w:noProof/>
        </w:rPr>
        <w:drawing>
          <wp:inline distT="0" distB="0" distL="0" distR="0" wp14:anchorId="7579BBAF" wp14:editId="62A0E1AD">
            <wp:extent cx="5731510" cy="322240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677E" w14:textId="4DB96984" w:rsidR="00AD279E" w:rsidRDefault="00AD279E" w:rsidP="00815F2A">
      <w:pPr>
        <w:jc w:val="both"/>
      </w:pPr>
    </w:p>
    <w:p w14:paraId="5D11BA94" w14:textId="0C2FA080" w:rsidR="00AD279E" w:rsidRDefault="00AD279E" w:rsidP="00815F2A">
      <w:pPr>
        <w:jc w:val="both"/>
      </w:pPr>
    </w:p>
    <w:p w14:paraId="1A2D1516" w14:textId="4E8EA483" w:rsidR="00AD279E" w:rsidRDefault="00AD279E" w:rsidP="00815F2A">
      <w:pPr>
        <w:jc w:val="both"/>
      </w:pPr>
    </w:p>
    <w:p w14:paraId="514A2648" w14:textId="354D1212" w:rsidR="00AD279E" w:rsidRDefault="00AD279E" w:rsidP="00815F2A">
      <w:pPr>
        <w:jc w:val="both"/>
      </w:pPr>
      <w:r>
        <w:rPr>
          <w:noProof/>
        </w:rPr>
        <w:lastRenderedPageBreak/>
        <w:drawing>
          <wp:inline distT="0" distB="0" distL="0" distR="0" wp14:anchorId="2460C10C" wp14:editId="36715816">
            <wp:extent cx="5731510" cy="322240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FA5A" w14:textId="4CB7F6E2" w:rsidR="00AD279E" w:rsidRDefault="00AD279E" w:rsidP="00815F2A">
      <w:pPr>
        <w:jc w:val="both"/>
      </w:pPr>
    </w:p>
    <w:p w14:paraId="488729CC" w14:textId="7ADC17E0" w:rsidR="00AD279E" w:rsidRPr="00AD279E" w:rsidRDefault="00AD279E" w:rsidP="00815F2A">
      <w:pPr>
        <w:jc w:val="both"/>
        <w:rPr>
          <w:b/>
        </w:rPr>
      </w:pPr>
      <w:r w:rsidRPr="00AD279E">
        <w:rPr>
          <w:b/>
        </w:rPr>
        <w:t>Connecting to VM:</w:t>
      </w:r>
    </w:p>
    <w:p w14:paraId="156F7751" w14:textId="222DA528" w:rsidR="00AD279E" w:rsidRDefault="00AD279E" w:rsidP="00815F2A">
      <w:pPr>
        <w:jc w:val="both"/>
      </w:pPr>
      <w:r>
        <w:tab/>
        <w:t>In the overview page of the VM, click on connect option. Then download the TDP file and open it.</w:t>
      </w:r>
    </w:p>
    <w:p w14:paraId="4C25A34E" w14:textId="43EFD101" w:rsidR="00AD279E" w:rsidRDefault="00AD279E" w:rsidP="00815F2A">
      <w:pPr>
        <w:jc w:val="both"/>
      </w:pPr>
      <w:r>
        <w:rPr>
          <w:noProof/>
        </w:rPr>
        <w:drawing>
          <wp:inline distT="0" distB="0" distL="0" distR="0" wp14:anchorId="1B678ECF" wp14:editId="2B219F7A">
            <wp:extent cx="5731510" cy="322240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EA5A" w14:textId="0626EA22" w:rsidR="00AD279E" w:rsidRDefault="00AD279E" w:rsidP="00815F2A">
      <w:pPr>
        <w:jc w:val="both"/>
      </w:pPr>
    </w:p>
    <w:p w14:paraId="1DF0CFB4" w14:textId="70027FB0" w:rsidR="00AD279E" w:rsidRDefault="00AD279E" w:rsidP="00815F2A">
      <w:pPr>
        <w:jc w:val="both"/>
      </w:pPr>
      <w:r>
        <w:lastRenderedPageBreak/>
        <w:tab/>
      </w:r>
      <w:r>
        <w:rPr>
          <w:noProof/>
        </w:rPr>
        <w:drawing>
          <wp:inline distT="0" distB="0" distL="0" distR="0" wp14:anchorId="3886BAEF" wp14:editId="51F646AF">
            <wp:extent cx="5731510" cy="322240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7428" w14:textId="1DB87770" w:rsidR="00AD279E" w:rsidRDefault="00AD279E" w:rsidP="00815F2A">
      <w:pPr>
        <w:jc w:val="both"/>
      </w:pPr>
    </w:p>
    <w:p w14:paraId="48CAD68F" w14:textId="77777777" w:rsidR="00AD279E" w:rsidRDefault="00AD279E" w:rsidP="00815F2A">
      <w:pPr>
        <w:jc w:val="both"/>
      </w:pPr>
    </w:p>
    <w:p w14:paraId="510D5F6A" w14:textId="09123AC8" w:rsidR="00AD279E" w:rsidRDefault="00AD279E" w:rsidP="00815F2A">
      <w:pPr>
        <w:jc w:val="both"/>
      </w:pPr>
    </w:p>
    <w:p w14:paraId="1B65B2E5" w14:textId="20E9B710" w:rsidR="00AD279E" w:rsidRDefault="00AD279E" w:rsidP="00815F2A">
      <w:pPr>
        <w:jc w:val="both"/>
      </w:pPr>
      <w:r>
        <w:tab/>
        <w:t>Now, enter the user name and password that you gave while configuring the VM and click on OK to authenticate into VM.</w:t>
      </w:r>
    </w:p>
    <w:p w14:paraId="0EEDDE96" w14:textId="41209423" w:rsidR="00AD279E" w:rsidRDefault="00AD279E" w:rsidP="00815F2A">
      <w:pPr>
        <w:jc w:val="both"/>
      </w:pPr>
      <w:r>
        <w:rPr>
          <w:noProof/>
        </w:rPr>
        <w:drawing>
          <wp:inline distT="0" distB="0" distL="0" distR="0" wp14:anchorId="0E18EFB0" wp14:editId="60850A47">
            <wp:extent cx="5731510" cy="322240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ECD1" w14:textId="4775E0D6" w:rsidR="00AD279E" w:rsidRDefault="00AD279E" w:rsidP="00815F2A">
      <w:pPr>
        <w:jc w:val="both"/>
      </w:pPr>
      <w:r>
        <w:rPr>
          <w:noProof/>
        </w:rPr>
        <w:lastRenderedPageBreak/>
        <w:drawing>
          <wp:inline distT="0" distB="0" distL="0" distR="0" wp14:anchorId="33A6AB5E" wp14:editId="0662F75E">
            <wp:extent cx="5731510" cy="322240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4BCF" w14:textId="246C7C74" w:rsidR="00AD279E" w:rsidRDefault="00AD279E" w:rsidP="00815F2A">
      <w:pPr>
        <w:jc w:val="both"/>
      </w:pPr>
    </w:p>
    <w:p w14:paraId="70EF22D0" w14:textId="34B074FC" w:rsidR="00AD279E" w:rsidRDefault="00AD279E" w:rsidP="00815F2A">
      <w:pPr>
        <w:jc w:val="both"/>
      </w:pPr>
      <w:r>
        <w:tab/>
        <w:t xml:space="preserve">Once after </w:t>
      </w:r>
      <w:proofErr w:type="gramStart"/>
      <w:r>
        <w:t>you</w:t>
      </w:r>
      <w:proofErr w:type="gramEnd"/>
      <w:r>
        <w:t xml:space="preserve"> login into the VM, </w:t>
      </w:r>
      <w:r w:rsidRPr="00AD279E">
        <w:rPr>
          <w:b/>
        </w:rPr>
        <w:t>Server Manager</w:t>
      </w:r>
      <w:r>
        <w:t xml:space="preserve"> will get opened by default. In </w:t>
      </w:r>
      <w:proofErr w:type="spellStart"/>
      <w:r>
        <w:t>there</w:t>
      </w:r>
      <w:proofErr w:type="spellEnd"/>
      <w:r>
        <w:t xml:space="preserve"> click on </w:t>
      </w:r>
      <w:r w:rsidRPr="00AD279E">
        <w:rPr>
          <w:b/>
        </w:rPr>
        <w:t>Local Server</w:t>
      </w:r>
      <w:r>
        <w:t xml:space="preserve"> option in the left side menu and click on </w:t>
      </w:r>
      <w:r w:rsidRPr="00AD279E">
        <w:rPr>
          <w:b/>
        </w:rPr>
        <w:t>IE Enhanced Security</w:t>
      </w:r>
      <w:r>
        <w:t>. This will popup a window to turn of security. Turn of the security in here for both Administrator and User and click on Ok. This will remove the proxy in VM.</w:t>
      </w:r>
    </w:p>
    <w:p w14:paraId="3E84C7F6" w14:textId="5DFB0F0A" w:rsidR="00AD279E" w:rsidRDefault="00AD279E" w:rsidP="00815F2A">
      <w:pPr>
        <w:jc w:val="both"/>
      </w:pPr>
      <w:r>
        <w:rPr>
          <w:noProof/>
        </w:rPr>
        <w:drawing>
          <wp:inline distT="0" distB="0" distL="0" distR="0" wp14:anchorId="43F68B06" wp14:editId="40DACAAE">
            <wp:extent cx="5730779" cy="151447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96"/>
                    <a:stretch/>
                  </pic:blipFill>
                  <pic:spPr bwMode="auto">
                    <a:xfrm>
                      <a:off x="0" y="0"/>
                      <a:ext cx="5731510" cy="151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CD5FE" w14:textId="77777777" w:rsidR="00AD279E" w:rsidRDefault="00AD279E" w:rsidP="00815F2A">
      <w:pPr>
        <w:jc w:val="both"/>
      </w:pPr>
    </w:p>
    <w:p w14:paraId="2BDFB3F9" w14:textId="1CE6C459" w:rsidR="00AD279E" w:rsidRDefault="00AD279E" w:rsidP="00815F2A">
      <w:pPr>
        <w:jc w:val="both"/>
      </w:pPr>
      <w:r>
        <w:rPr>
          <w:noProof/>
        </w:rPr>
        <w:drawing>
          <wp:inline distT="0" distB="0" distL="0" distR="0" wp14:anchorId="184E61AF" wp14:editId="67630D1D">
            <wp:extent cx="5730240" cy="24765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30"/>
                    <a:stretch/>
                  </pic:blipFill>
                  <pic:spPr bwMode="auto">
                    <a:xfrm>
                      <a:off x="0" y="0"/>
                      <a:ext cx="5731510" cy="247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74E24" w14:textId="09643473" w:rsidR="00AD279E" w:rsidRDefault="00AD279E" w:rsidP="00815F2A">
      <w:pPr>
        <w:jc w:val="both"/>
        <w:rPr>
          <w:b/>
        </w:rPr>
      </w:pPr>
      <w:r w:rsidRPr="00AD279E">
        <w:rPr>
          <w:b/>
        </w:rPr>
        <w:lastRenderedPageBreak/>
        <w:t>Updating PowerShe</w:t>
      </w:r>
      <w:r>
        <w:rPr>
          <w:b/>
        </w:rPr>
        <w:t>l</w:t>
      </w:r>
      <w:r w:rsidRPr="00AD279E">
        <w:rPr>
          <w:b/>
        </w:rPr>
        <w:t>l:</w:t>
      </w:r>
    </w:p>
    <w:p w14:paraId="7F3B5D9D" w14:textId="71D00091" w:rsidR="00C355A2" w:rsidRDefault="00AD279E" w:rsidP="00C355A2">
      <w:pPr>
        <w:jc w:val="both"/>
      </w:pPr>
      <w:r>
        <w:rPr>
          <w:b/>
        </w:rPr>
        <w:tab/>
      </w:r>
      <w:r w:rsidR="00C355A2">
        <w:t>To</w:t>
      </w:r>
      <w:r>
        <w:t xml:space="preserve"> work with Azure file sync, we need to update the PowerShell modules to the latest version. </w:t>
      </w:r>
      <w:r w:rsidR="00C355A2">
        <w:t>Windows Server operating system does not have packages installed in prior. Open the PowerShell by going to start menu. Run the below given set of commands one by one.</w:t>
      </w:r>
    </w:p>
    <w:p w14:paraId="53B2A3CD" w14:textId="77777777" w:rsidR="00C355A2" w:rsidRDefault="00C355A2" w:rsidP="00C355A2">
      <w:pPr>
        <w:jc w:val="both"/>
      </w:pPr>
    </w:p>
    <w:p w14:paraId="0B67E54E" w14:textId="7B4650B7" w:rsidR="00C355A2" w:rsidRDefault="00C355A2" w:rsidP="00C355A2">
      <w:r>
        <w:t>This command will install Azure PowerShell from PowerShell gallery.</w:t>
      </w:r>
    </w:p>
    <w:p w14:paraId="700DAC29" w14:textId="26722B8E" w:rsidR="00C355A2" w:rsidRDefault="00C355A2" w:rsidP="00C355A2">
      <w:pPr>
        <w:jc w:val="center"/>
        <w:rPr>
          <w:b/>
          <w:color w:val="4472C4" w:themeColor="accent1"/>
        </w:rPr>
      </w:pPr>
      <w:r w:rsidRPr="00C355A2">
        <w:rPr>
          <w:b/>
          <w:color w:val="4472C4" w:themeColor="accent1"/>
        </w:rPr>
        <w:t xml:space="preserve">Get-Module -Name </w:t>
      </w:r>
      <w:proofErr w:type="spellStart"/>
      <w:r w:rsidRPr="00C355A2">
        <w:rPr>
          <w:b/>
          <w:color w:val="4472C4" w:themeColor="accent1"/>
        </w:rPr>
        <w:t>PowerShellGet</w:t>
      </w:r>
      <w:proofErr w:type="spellEnd"/>
      <w:r w:rsidRPr="00C355A2">
        <w:rPr>
          <w:b/>
          <w:color w:val="4472C4" w:themeColor="accent1"/>
        </w:rPr>
        <w:t xml:space="preserve"> -</w:t>
      </w:r>
      <w:proofErr w:type="spellStart"/>
      <w:r w:rsidRPr="00C355A2">
        <w:rPr>
          <w:b/>
          <w:color w:val="4472C4" w:themeColor="accent1"/>
        </w:rPr>
        <w:t>ListAvailable</w:t>
      </w:r>
      <w:proofErr w:type="spellEnd"/>
      <w:r w:rsidRPr="00C355A2">
        <w:rPr>
          <w:b/>
          <w:color w:val="4472C4" w:themeColor="accent1"/>
        </w:rPr>
        <w:t xml:space="preserve"> | Select-Object -Property </w:t>
      </w:r>
      <w:proofErr w:type="spellStart"/>
      <w:proofErr w:type="gramStart"/>
      <w:r w:rsidRPr="00C355A2">
        <w:rPr>
          <w:b/>
          <w:color w:val="4472C4" w:themeColor="accent1"/>
        </w:rPr>
        <w:t>Name,Version</w:t>
      </w:r>
      <w:proofErr w:type="gramEnd"/>
      <w:r w:rsidRPr="00C355A2">
        <w:rPr>
          <w:b/>
          <w:color w:val="4472C4" w:themeColor="accent1"/>
        </w:rPr>
        <w:t>,Path</w:t>
      </w:r>
      <w:proofErr w:type="spellEnd"/>
    </w:p>
    <w:p w14:paraId="04FDA4B5" w14:textId="77777777" w:rsidR="00C355A2" w:rsidRPr="00C355A2" w:rsidRDefault="00C355A2" w:rsidP="00C355A2">
      <w:pPr>
        <w:jc w:val="center"/>
        <w:rPr>
          <w:b/>
          <w:color w:val="4472C4" w:themeColor="accent1"/>
        </w:rPr>
      </w:pPr>
    </w:p>
    <w:p w14:paraId="17093AF5" w14:textId="4F0E1C1F" w:rsidR="00C355A2" w:rsidRDefault="00C355A2" w:rsidP="00C355A2">
      <w:r>
        <w:t xml:space="preserve">This command is for updating the </w:t>
      </w:r>
      <w:proofErr w:type="spellStart"/>
      <w:r>
        <w:t>PowerShellGet</w:t>
      </w:r>
      <w:proofErr w:type="spellEnd"/>
      <w:r>
        <w:t>.</w:t>
      </w:r>
    </w:p>
    <w:p w14:paraId="2F690BC3" w14:textId="036F5AE5" w:rsidR="00C355A2" w:rsidRPr="00C355A2" w:rsidRDefault="00C355A2" w:rsidP="00C355A2">
      <w:pPr>
        <w:jc w:val="center"/>
        <w:rPr>
          <w:b/>
          <w:color w:val="4472C4" w:themeColor="accent1"/>
        </w:rPr>
      </w:pPr>
      <w:r w:rsidRPr="00C355A2">
        <w:rPr>
          <w:b/>
          <w:color w:val="4472C4" w:themeColor="accent1"/>
        </w:rPr>
        <w:t xml:space="preserve">Install-Module </w:t>
      </w:r>
      <w:proofErr w:type="spellStart"/>
      <w:r w:rsidRPr="00C355A2">
        <w:rPr>
          <w:b/>
          <w:color w:val="4472C4" w:themeColor="accent1"/>
        </w:rPr>
        <w:t>PowerShellGet</w:t>
      </w:r>
      <w:proofErr w:type="spellEnd"/>
      <w:r w:rsidRPr="00C355A2">
        <w:rPr>
          <w:b/>
          <w:color w:val="4472C4" w:themeColor="accent1"/>
        </w:rPr>
        <w:t xml:space="preserve"> -Force</w:t>
      </w:r>
    </w:p>
    <w:p w14:paraId="61FEC2F4" w14:textId="0589FA96" w:rsidR="00C355A2" w:rsidRDefault="00C355A2" w:rsidP="00C355A2">
      <w:pPr>
        <w:jc w:val="center"/>
      </w:pPr>
    </w:p>
    <w:p w14:paraId="3642C826" w14:textId="30BABF16" w:rsidR="00C355A2" w:rsidRDefault="00C355A2" w:rsidP="00C355A2">
      <w:r>
        <w:t>This will i</w:t>
      </w:r>
      <w:r>
        <w:t>nstall the Azure Resource Manager modules from the PowerShell Gallery</w:t>
      </w:r>
      <w:r>
        <w:t>.</w:t>
      </w:r>
    </w:p>
    <w:p w14:paraId="195F0E35" w14:textId="4E9E7503" w:rsidR="00C355A2" w:rsidRPr="00C355A2" w:rsidRDefault="00C355A2" w:rsidP="00C355A2">
      <w:pPr>
        <w:jc w:val="center"/>
        <w:rPr>
          <w:b/>
          <w:color w:val="4472C4" w:themeColor="accent1"/>
        </w:rPr>
      </w:pPr>
      <w:r w:rsidRPr="00C355A2">
        <w:rPr>
          <w:b/>
          <w:color w:val="4472C4" w:themeColor="accent1"/>
        </w:rPr>
        <w:t xml:space="preserve">Install-Module -Name </w:t>
      </w:r>
      <w:proofErr w:type="spellStart"/>
      <w:r w:rsidRPr="00C355A2">
        <w:rPr>
          <w:b/>
          <w:color w:val="4472C4" w:themeColor="accent1"/>
        </w:rPr>
        <w:t>AzureRM</w:t>
      </w:r>
      <w:proofErr w:type="spellEnd"/>
      <w:r w:rsidRPr="00C355A2">
        <w:rPr>
          <w:b/>
          <w:color w:val="4472C4" w:themeColor="accent1"/>
        </w:rPr>
        <w:t xml:space="preserve"> -</w:t>
      </w:r>
      <w:proofErr w:type="spellStart"/>
      <w:r w:rsidRPr="00C355A2">
        <w:rPr>
          <w:b/>
          <w:color w:val="4472C4" w:themeColor="accent1"/>
        </w:rPr>
        <w:t>AllowClobber</w:t>
      </w:r>
      <w:proofErr w:type="spellEnd"/>
    </w:p>
    <w:p w14:paraId="2FFBE382" w14:textId="074169D1" w:rsidR="00C355A2" w:rsidRDefault="00C355A2" w:rsidP="00C355A2">
      <w:pPr>
        <w:jc w:val="center"/>
      </w:pPr>
    </w:p>
    <w:p w14:paraId="73851A97" w14:textId="459CA1D6" w:rsidR="00C355A2" w:rsidRDefault="00C355A2" w:rsidP="00C355A2">
      <w:r>
        <w:t>This is for loading the module into PowerShell.</w:t>
      </w:r>
    </w:p>
    <w:p w14:paraId="10DA3A89" w14:textId="6DFC9B00" w:rsidR="00C355A2" w:rsidRDefault="00C355A2" w:rsidP="00C355A2">
      <w:pPr>
        <w:jc w:val="center"/>
        <w:rPr>
          <w:b/>
          <w:color w:val="4472C4" w:themeColor="accent1"/>
        </w:rPr>
      </w:pPr>
      <w:r w:rsidRPr="00C355A2">
        <w:rPr>
          <w:b/>
          <w:color w:val="4472C4" w:themeColor="accent1"/>
        </w:rPr>
        <w:t xml:space="preserve">Import-Module -Name </w:t>
      </w:r>
      <w:proofErr w:type="spellStart"/>
      <w:r w:rsidRPr="00C355A2">
        <w:rPr>
          <w:b/>
          <w:color w:val="4472C4" w:themeColor="accent1"/>
        </w:rPr>
        <w:t>AzureRM</w:t>
      </w:r>
      <w:proofErr w:type="spellEnd"/>
    </w:p>
    <w:p w14:paraId="02FA5CBA" w14:textId="11A45720" w:rsidR="00C355A2" w:rsidRDefault="00C355A2" w:rsidP="00C355A2">
      <w:pPr>
        <w:rPr>
          <w:b/>
          <w:color w:val="4472C4" w:themeColor="accent1"/>
        </w:rPr>
      </w:pPr>
      <w:r>
        <w:rPr>
          <w:noProof/>
        </w:rPr>
        <w:drawing>
          <wp:inline distT="0" distB="0" distL="0" distR="0" wp14:anchorId="34BDDA78" wp14:editId="13163B78">
            <wp:extent cx="5730779" cy="141922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52"/>
                    <a:stretch/>
                  </pic:blipFill>
                  <pic:spPr bwMode="auto">
                    <a:xfrm>
                      <a:off x="0" y="0"/>
                      <a:ext cx="5731510" cy="14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0FE9" w14:textId="4596A9BE" w:rsidR="00C355A2" w:rsidRDefault="00C355A2" w:rsidP="00C355A2">
      <w:pPr>
        <w:rPr>
          <w:b/>
          <w:color w:val="4472C4" w:themeColor="accent1"/>
        </w:rPr>
      </w:pPr>
    </w:p>
    <w:p w14:paraId="3FFAABCD" w14:textId="02DB75BE" w:rsidR="00C355A2" w:rsidRDefault="00C355A2" w:rsidP="00C355A2">
      <w:pPr>
        <w:rPr>
          <w:b/>
        </w:rPr>
      </w:pPr>
      <w:r w:rsidRPr="00C355A2">
        <w:rPr>
          <w:b/>
        </w:rPr>
        <w:t>Installing Azure File Sync Agent:</w:t>
      </w:r>
    </w:p>
    <w:p w14:paraId="3840A376" w14:textId="6C06302A" w:rsidR="00C355A2" w:rsidRDefault="00C355A2" w:rsidP="00C355A2">
      <w:r w:rsidRPr="00C355A2">
        <w:tab/>
        <w:t xml:space="preserve">Go </w:t>
      </w:r>
      <w:r>
        <w:t>to the following URL from the server machine to download the file.</w:t>
      </w:r>
    </w:p>
    <w:p w14:paraId="7B1D7BFC" w14:textId="2A261993" w:rsidR="00C355A2" w:rsidRDefault="00C355A2" w:rsidP="00C355A2">
      <w:pPr>
        <w:jc w:val="center"/>
      </w:pPr>
      <w:hyperlink r:id="rId22" w:history="1">
        <w:r w:rsidRPr="00AC2FCB">
          <w:rPr>
            <w:rStyle w:val="Hyperlink"/>
          </w:rPr>
          <w:t>https://go.microsoft.com/fwlink/?linkid=858257</w:t>
        </w:r>
      </w:hyperlink>
    </w:p>
    <w:p w14:paraId="1BD4503F" w14:textId="4259C0BA" w:rsidR="00C355A2" w:rsidRDefault="00C355A2" w:rsidP="00C355A2">
      <w:r>
        <w:rPr>
          <w:noProof/>
        </w:rPr>
        <w:drawing>
          <wp:inline distT="0" distB="0" distL="0" distR="0" wp14:anchorId="7AFCEF12" wp14:editId="5656286D">
            <wp:extent cx="5729605" cy="15621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506"/>
                    <a:stretch/>
                  </pic:blipFill>
                  <pic:spPr bwMode="auto">
                    <a:xfrm>
                      <a:off x="0" y="0"/>
                      <a:ext cx="5731510" cy="156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38554" w14:textId="1E36316C" w:rsidR="00C355A2" w:rsidRDefault="00C355A2" w:rsidP="00C355A2">
      <w:r>
        <w:lastRenderedPageBreak/>
        <w:tab/>
        <w:t>Select package according to the windows server version that you use and click on next.</w:t>
      </w:r>
    </w:p>
    <w:p w14:paraId="2012CD75" w14:textId="74DCE613" w:rsidR="00C355A2" w:rsidRPr="00C355A2" w:rsidRDefault="00C355A2" w:rsidP="00C355A2">
      <w:r>
        <w:rPr>
          <w:noProof/>
        </w:rPr>
        <w:drawing>
          <wp:inline distT="0" distB="0" distL="0" distR="0" wp14:anchorId="7D75F9D9" wp14:editId="6DE61513">
            <wp:extent cx="5731510" cy="322240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822D" w14:textId="2EC371B7" w:rsidR="00C74225" w:rsidRDefault="00C74225" w:rsidP="00815F2A">
      <w:pPr>
        <w:jc w:val="both"/>
      </w:pPr>
    </w:p>
    <w:p w14:paraId="1AEE3E0B" w14:textId="13FC5DA1" w:rsidR="00C355A2" w:rsidRDefault="00C355A2" w:rsidP="00815F2A">
      <w:pPr>
        <w:jc w:val="both"/>
      </w:pPr>
      <w:r>
        <w:tab/>
        <w:t>Once the download completes, open the file and install it as it is without changing any settings.</w:t>
      </w:r>
    </w:p>
    <w:p w14:paraId="53A0A26F" w14:textId="2B644C58" w:rsidR="00C355A2" w:rsidRDefault="00C355A2" w:rsidP="00815F2A">
      <w:pPr>
        <w:jc w:val="both"/>
      </w:pPr>
      <w:r>
        <w:rPr>
          <w:noProof/>
        </w:rPr>
        <w:drawing>
          <wp:inline distT="0" distB="0" distL="0" distR="0" wp14:anchorId="2BD93F5D" wp14:editId="4C55958A">
            <wp:extent cx="5730240" cy="1666875"/>
            <wp:effectExtent l="0" t="0" r="381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94" b="27567"/>
                    <a:stretch/>
                  </pic:blipFill>
                  <pic:spPr bwMode="auto">
                    <a:xfrm>
                      <a:off x="0" y="0"/>
                      <a:ext cx="5731510" cy="166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18823" w14:textId="1E607B16" w:rsidR="00CA5C07" w:rsidRDefault="00CA5C07" w:rsidP="00815F2A">
      <w:pPr>
        <w:jc w:val="both"/>
      </w:pPr>
    </w:p>
    <w:p w14:paraId="765EC2B2" w14:textId="2C602059" w:rsidR="00CA5C07" w:rsidRDefault="00CA5C07" w:rsidP="00815F2A">
      <w:pPr>
        <w:jc w:val="both"/>
      </w:pPr>
    </w:p>
    <w:p w14:paraId="7EC5CF91" w14:textId="77777777" w:rsidR="00CA5C07" w:rsidRDefault="00CA5C07" w:rsidP="00815F2A">
      <w:pPr>
        <w:jc w:val="both"/>
      </w:pPr>
    </w:p>
    <w:p w14:paraId="2E809036" w14:textId="1AABED89" w:rsidR="00C355A2" w:rsidRDefault="00C355A2" w:rsidP="00815F2A">
      <w:pPr>
        <w:jc w:val="both"/>
      </w:pPr>
      <w:r>
        <w:rPr>
          <w:noProof/>
        </w:rPr>
        <w:drawing>
          <wp:inline distT="0" distB="0" distL="0" distR="0" wp14:anchorId="7F48E897" wp14:editId="26428FD5">
            <wp:extent cx="5730240" cy="16764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81" b="26385"/>
                    <a:stretch/>
                  </pic:blipFill>
                  <pic:spPr bwMode="auto">
                    <a:xfrm>
                      <a:off x="0" y="0"/>
                      <a:ext cx="5731510" cy="167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473F0" w14:textId="0F194723" w:rsidR="00C355A2" w:rsidRDefault="00C355A2" w:rsidP="00815F2A">
      <w:pPr>
        <w:jc w:val="both"/>
      </w:pPr>
      <w:r>
        <w:rPr>
          <w:noProof/>
        </w:rPr>
        <w:lastRenderedPageBreak/>
        <w:drawing>
          <wp:inline distT="0" distB="0" distL="0" distR="0" wp14:anchorId="50BD9240" wp14:editId="2BE5D68B">
            <wp:extent cx="5730240" cy="1685925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90" b="26680"/>
                    <a:stretch/>
                  </pic:blipFill>
                  <pic:spPr bwMode="auto">
                    <a:xfrm>
                      <a:off x="0" y="0"/>
                      <a:ext cx="5731510" cy="168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AB971" w14:textId="77777777" w:rsidR="00CA5C07" w:rsidRDefault="00CA5C07" w:rsidP="00815F2A">
      <w:pPr>
        <w:jc w:val="both"/>
      </w:pPr>
    </w:p>
    <w:p w14:paraId="24056438" w14:textId="173918F1" w:rsidR="00C355A2" w:rsidRDefault="00C355A2" w:rsidP="00815F2A">
      <w:pPr>
        <w:jc w:val="both"/>
      </w:pPr>
      <w:r>
        <w:rPr>
          <w:noProof/>
        </w:rPr>
        <w:drawing>
          <wp:inline distT="0" distB="0" distL="0" distR="0" wp14:anchorId="17835D09" wp14:editId="31BFCA0C">
            <wp:extent cx="5730240" cy="173355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98" b="25794"/>
                    <a:stretch/>
                  </pic:blipFill>
                  <pic:spPr bwMode="auto">
                    <a:xfrm>
                      <a:off x="0" y="0"/>
                      <a:ext cx="5731510" cy="173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96D1" w14:textId="77777777" w:rsidR="00CA5C07" w:rsidRDefault="00CA5C07" w:rsidP="00815F2A">
      <w:pPr>
        <w:jc w:val="both"/>
      </w:pPr>
    </w:p>
    <w:p w14:paraId="6061B542" w14:textId="076C8B6C" w:rsidR="00C355A2" w:rsidRDefault="00C355A2" w:rsidP="00815F2A">
      <w:pPr>
        <w:jc w:val="both"/>
      </w:pPr>
      <w:r>
        <w:rPr>
          <w:noProof/>
        </w:rPr>
        <w:drawing>
          <wp:inline distT="0" distB="0" distL="0" distR="0" wp14:anchorId="4722FA03" wp14:editId="178447EF">
            <wp:extent cx="5730240" cy="17145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98" b="26385"/>
                    <a:stretch/>
                  </pic:blipFill>
                  <pic:spPr bwMode="auto">
                    <a:xfrm>
                      <a:off x="0" y="0"/>
                      <a:ext cx="5731510" cy="17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D6A40" w14:textId="77777777" w:rsidR="00CA5C07" w:rsidRDefault="00CA5C07" w:rsidP="00815F2A">
      <w:pPr>
        <w:jc w:val="both"/>
      </w:pPr>
    </w:p>
    <w:p w14:paraId="0FAC6EF9" w14:textId="23A76085" w:rsidR="00C355A2" w:rsidRDefault="00C355A2" w:rsidP="00815F2A">
      <w:pPr>
        <w:jc w:val="both"/>
      </w:pPr>
      <w:r>
        <w:rPr>
          <w:noProof/>
        </w:rPr>
        <w:drawing>
          <wp:inline distT="0" distB="0" distL="0" distR="0" wp14:anchorId="7E94F028" wp14:editId="16F9D61B">
            <wp:extent cx="5730240" cy="1724025"/>
            <wp:effectExtent l="0" t="0" r="381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98" b="26089"/>
                    <a:stretch/>
                  </pic:blipFill>
                  <pic:spPr bwMode="auto">
                    <a:xfrm>
                      <a:off x="0" y="0"/>
                      <a:ext cx="5731510" cy="172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E877C" w14:textId="6B52060B" w:rsidR="00C355A2" w:rsidRDefault="00C355A2" w:rsidP="00815F2A">
      <w:pPr>
        <w:jc w:val="both"/>
      </w:pPr>
      <w:r>
        <w:rPr>
          <w:noProof/>
        </w:rPr>
        <w:lastRenderedPageBreak/>
        <w:drawing>
          <wp:inline distT="0" distB="0" distL="0" distR="0" wp14:anchorId="04B3E479" wp14:editId="44D3DEDB">
            <wp:extent cx="5730240" cy="17145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94" b="26088"/>
                    <a:stretch/>
                  </pic:blipFill>
                  <pic:spPr bwMode="auto">
                    <a:xfrm>
                      <a:off x="0" y="0"/>
                      <a:ext cx="5731510" cy="17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CA4F" w14:textId="66640B58" w:rsidR="00CA5C07" w:rsidRDefault="00CA5C07" w:rsidP="00815F2A">
      <w:pPr>
        <w:jc w:val="both"/>
      </w:pPr>
    </w:p>
    <w:p w14:paraId="27141639" w14:textId="7C89DF8E" w:rsidR="00CA5C07" w:rsidRDefault="00CA5C07" w:rsidP="00815F2A">
      <w:pPr>
        <w:jc w:val="both"/>
        <w:rPr>
          <w:b/>
        </w:rPr>
      </w:pPr>
      <w:r>
        <w:rPr>
          <w:b/>
        </w:rPr>
        <w:t>Azure File Sync - Server Registration:</w:t>
      </w:r>
    </w:p>
    <w:p w14:paraId="50525893" w14:textId="46A45D5F" w:rsidR="00CA5C07" w:rsidRPr="00545585" w:rsidRDefault="00CA5C07" w:rsidP="00815F2A">
      <w:pPr>
        <w:jc w:val="both"/>
        <w:rPr>
          <w:rFonts w:asciiTheme="majorHAnsi" w:hAnsiTheme="majorHAnsi" w:cstheme="majorHAnsi"/>
        </w:rPr>
      </w:pPr>
      <w:r w:rsidRPr="00CA5C07">
        <w:tab/>
        <w:t xml:space="preserve">Once after the </w:t>
      </w:r>
      <w:r>
        <w:t xml:space="preserve">agent gets installed, it will open by default. If you miss it, find the application in the </w:t>
      </w:r>
      <w:r w:rsidRPr="00CA5C07">
        <w:rPr>
          <w:rFonts w:cstheme="minorHAnsi"/>
        </w:rPr>
        <w:t>path “</w:t>
      </w:r>
      <w:r w:rsidRPr="00CA5C07">
        <w:rPr>
          <w:rFonts w:cstheme="minorHAnsi"/>
          <w:color w:val="000000"/>
          <w:shd w:val="clear" w:color="auto" w:fill="FFFFFF"/>
        </w:rPr>
        <w:t>C:\Program Files\Azure\</w:t>
      </w:r>
      <w:proofErr w:type="spellStart"/>
      <w:r w:rsidRPr="00CA5C07">
        <w:rPr>
          <w:rFonts w:cstheme="minorHAnsi"/>
          <w:color w:val="000000"/>
          <w:shd w:val="clear" w:color="auto" w:fill="FFFFFF"/>
        </w:rPr>
        <w:t>StorageSyncAgent</w:t>
      </w:r>
      <w:proofErr w:type="spellEnd"/>
      <w:r w:rsidRPr="00CA5C07">
        <w:rPr>
          <w:rFonts w:cstheme="minorHAnsi"/>
          <w:color w:val="000000"/>
          <w:shd w:val="clear" w:color="auto" w:fill="FFFFFF"/>
        </w:rPr>
        <w:t>\ServerRegistration.exe</w:t>
      </w:r>
      <w:r w:rsidRPr="00CA5C07">
        <w:rPr>
          <w:rFonts w:cstheme="minorHAnsi"/>
          <w:color w:val="000000"/>
          <w:shd w:val="clear" w:color="auto" w:fill="FFFFFF"/>
        </w:rPr>
        <w:t>”</w:t>
      </w:r>
      <w:r>
        <w:rPr>
          <w:rFonts w:cstheme="minorHAnsi"/>
          <w:color w:val="000000"/>
          <w:shd w:val="clear" w:color="auto" w:fill="FFFFFF"/>
        </w:rPr>
        <w:t xml:space="preserve">. In </w:t>
      </w:r>
      <w:proofErr w:type="spellStart"/>
      <w:r>
        <w:rPr>
          <w:rFonts w:cstheme="minorHAnsi"/>
          <w:color w:val="000000"/>
          <w:shd w:val="clear" w:color="auto" w:fill="FFFFFF"/>
        </w:rPr>
        <w:t>there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click on</w:t>
      </w:r>
      <w:r w:rsidR="00545585">
        <w:rPr>
          <w:rFonts w:cstheme="minorHAnsi"/>
          <w:color w:val="000000"/>
          <w:shd w:val="clear" w:color="auto" w:fill="FFFFFF"/>
        </w:rPr>
        <w:t xml:space="preserve"> </w:t>
      </w:r>
      <w:r w:rsidR="00545585">
        <w:rPr>
          <w:rFonts w:cstheme="minorHAnsi"/>
          <w:b/>
          <w:color w:val="000000"/>
          <w:shd w:val="clear" w:color="auto" w:fill="FFFFFF"/>
        </w:rPr>
        <w:t xml:space="preserve">Sign In </w:t>
      </w:r>
      <w:r w:rsidR="00545585">
        <w:rPr>
          <w:rFonts w:cstheme="minorHAnsi"/>
          <w:color w:val="000000"/>
          <w:shd w:val="clear" w:color="auto" w:fill="FFFFFF"/>
        </w:rPr>
        <w:t xml:space="preserve">to connect with your azure account where you have your file sync created. </w:t>
      </w:r>
    </w:p>
    <w:p w14:paraId="1BD490C0" w14:textId="2A9EE45F" w:rsidR="00CA5C07" w:rsidRDefault="00CA5C07" w:rsidP="00815F2A">
      <w:pPr>
        <w:jc w:val="both"/>
      </w:pPr>
      <w:r>
        <w:rPr>
          <w:noProof/>
        </w:rPr>
        <w:drawing>
          <wp:inline distT="0" distB="0" distL="0" distR="0" wp14:anchorId="77A1DE3A" wp14:editId="71A217F6">
            <wp:extent cx="5730240" cy="215265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4" b="19288"/>
                    <a:stretch/>
                  </pic:blipFill>
                  <pic:spPr bwMode="auto">
                    <a:xfrm>
                      <a:off x="0" y="0"/>
                      <a:ext cx="5731510" cy="215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45EE" w14:textId="77777777" w:rsidR="00924D20" w:rsidRDefault="003E1A66" w:rsidP="00815F2A">
      <w:pPr>
        <w:jc w:val="both"/>
      </w:pPr>
      <w:r>
        <w:tab/>
      </w:r>
      <w:r>
        <w:tab/>
      </w:r>
    </w:p>
    <w:p w14:paraId="3B9BF0E3" w14:textId="62325B2A" w:rsidR="003E1A66" w:rsidRDefault="003E1A66" w:rsidP="00924D20">
      <w:pPr>
        <w:ind w:firstLine="720"/>
        <w:jc w:val="both"/>
      </w:pPr>
      <w:r>
        <w:t xml:space="preserve">After logging in, select your subscription, resource group and </w:t>
      </w:r>
      <w:r w:rsidR="00924D20">
        <w:t xml:space="preserve">file sync that you have created in the beginning and click on </w:t>
      </w:r>
      <w:r w:rsidR="00924D20" w:rsidRPr="00924D20">
        <w:rPr>
          <w:b/>
        </w:rPr>
        <w:t>Register</w:t>
      </w:r>
      <w:r w:rsidR="00924D20">
        <w:t>. You will be asked to authenticate once again by entering the user name and password. At last click on Ok to close the configuration.</w:t>
      </w:r>
    </w:p>
    <w:p w14:paraId="7C239295" w14:textId="77DFF050" w:rsidR="00924D20" w:rsidRDefault="00924D20" w:rsidP="00815F2A">
      <w:pPr>
        <w:jc w:val="both"/>
      </w:pPr>
      <w:r>
        <w:rPr>
          <w:noProof/>
        </w:rPr>
        <w:drawing>
          <wp:inline distT="0" distB="0" distL="0" distR="0" wp14:anchorId="79F7F0B4" wp14:editId="3455FF5D">
            <wp:extent cx="5730240" cy="2143125"/>
            <wp:effectExtent l="0" t="0" r="381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0" b="19288"/>
                    <a:stretch/>
                  </pic:blipFill>
                  <pic:spPr bwMode="auto">
                    <a:xfrm>
                      <a:off x="0" y="0"/>
                      <a:ext cx="5731510" cy="21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326F8" w14:textId="3A0824EC" w:rsidR="00924D20" w:rsidRDefault="00924D20" w:rsidP="00815F2A">
      <w:pPr>
        <w:jc w:val="both"/>
      </w:pPr>
      <w:r>
        <w:rPr>
          <w:noProof/>
        </w:rPr>
        <w:lastRenderedPageBreak/>
        <w:drawing>
          <wp:inline distT="0" distB="0" distL="0" distR="0" wp14:anchorId="6F6AE298" wp14:editId="000E2759">
            <wp:extent cx="5729472" cy="21717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99" b="18983"/>
                    <a:stretch/>
                  </pic:blipFill>
                  <pic:spPr bwMode="auto">
                    <a:xfrm>
                      <a:off x="0" y="0"/>
                      <a:ext cx="5731510" cy="21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564A" w14:textId="75007960" w:rsidR="00924D20" w:rsidRDefault="00924D20" w:rsidP="00815F2A">
      <w:pPr>
        <w:jc w:val="both"/>
      </w:pPr>
    </w:p>
    <w:p w14:paraId="2E3D5CE0" w14:textId="7FE2357E" w:rsidR="00924D20" w:rsidRDefault="00924D20" w:rsidP="00815F2A">
      <w:pPr>
        <w:jc w:val="both"/>
        <w:rPr>
          <w:b/>
        </w:rPr>
      </w:pPr>
      <w:r>
        <w:rPr>
          <w:b/>
        </w:rPr>
        <w:t>Creating Sync Group:</w:t>
      </w:r>
    </w:p>
    <w:p w14:paraId="52D361F5" w14:textId="3B216E11" w:rsidR="00AA1735" w:rsidRPr="00AA1735" w:rsidRDefault="00AA1735" w:rsidP="00815F2A">
      <w:pPr>
        <w:jc w:val="both"/>
      </w:pPr>
      <w:r>
        <w:tab/>
        <w:t xml:space="preserve">Now, come back to azure portal and open the file sync that you created in the beginning. In there click on </w:t>
      </w:r>
      <w:r w:rsidRPr="00AA1735">
        <w:rPr>
          <w:b/>
        </w:rPr>
        <w:t>+ Sync Group</w:t>
      </w:r>
      <w:r>
        <w:rPr>
          <w:b/>
        </w:rPr>
        <w:t xml:space="preserve"> </w:t>
      </w:r>
      <w:r>
        <w:t>to add a group for synchronization. Give a name, choose the storage account and file share and click on create.</w:t>
      </w:r>
    </w:p>
    <w:p w14:paraId="0B46B53A" w14:textId="69D58B96" w:rsidR="00924D20" w:rsidRDefault="00AA1735" w:rsidP="00815F2A">
      <w:pPr>
        <w:jc w:val="both"/>
      </w:pPr>
      <w:r>
        <w:rPr>
          <w:noProof/>
        </w:rPr>
        <w:drawing>
          <wp:inline distT="0" distB="0" distL="0" distR="0" wp14:anchorId="72907F1D" wp14:editId="4D059297">
            <wp:extent cx="5730779" cy="136207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26"/>
                    <a:stretch/>
                  </pic:blipFill>
                  <pic:spPr bwMode="auto">
                    <a:xfrm>
                      <a:off x="0" y="0"/>
                      <a:ext cx="5731510" cy="136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E670" w14:textId="7116A7F7" w:rsidR="00AA1735" w:rsidRDefault="00AA1735" w:rsidP="00815F2A">
      <w:pPr>
        <w:jc w:val="both"/>
      </w:pPr>
    </w:p>
    <w:p w14:paraId="0D369131" w14:textId="399590C2" w:rsidR="00AA1735" w:rsidRDefault="00AA1735" w:rsidP="00815F2A">
      <w:pPr>
        <w:jc w:val="both"/>
      </w:pPr>
      <w:r>
        <w:rPr>
          <w:noProof/>
        </w:rPr>
        <w:drawing>
          <wp:inline distT="0" distB="0" distL="0" distR="0" wp14:anchorId="66E5F732" wp14:editId="1816B11E">
            <wp:extent cx="5731510" cy="322240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398B" w14:textId="063A032E" w:rsidR="00AA1735" w:rsidRDefault="00AA1735" w:rsidP="00815F2A">
      <w:pPr>
        <w:jc w:val="both"/>
      </w:pPr>
    </w:p>
    <w:p w14:paraId="7A989C74" w14:textId="07C75713" w:rsidR="00AA1735" w:rsidRDefault="00AA1735" w:rsidP="00AA1735">
      <w:pPr>
        <w:ind w:firstLine="720"/>
        <w:jc w:val="both"/>
        <w:rPr>
          <w:b/>
        </w:rPr>
      </w:pPr>
      <w:r>
        <w:lastRenderedPageBreak/>
        <w:t xml:space="preserve">Now open the group that you created and click on </w:t>
      </w:r>
      <w:r w:rsidRPr="00AA1735">
        <w:rPr>
          <w:b/>
        </w:rPr>
        <w:t>Add Server Endpoint</w:t>
      </w:r>
      <w:r>
        <w:t xml:space="preserve"> to connect the server machine for synchronizing files. Choose the server machine in there and in path give path of the files that you like synchronize. </w:t>
      </w:r>
      <w:r w:rsidR="009170C3">
        <w:t xml:space="preserve">In this demo, we are trying to sync </w:t>
      </w:r>
      <w:r w:rsidR="009170C3" w:rsidRPr="009170C3">
        <w:rPr>
          <w:b/>
        </w:rPr>
        <w:t>local disk C</w:t>
      </w:r>
      <w:r w:rsidR="009170C3">
        <w:t xml:space="preserve">. At last click on </w:t>
      </w:r>
      <w:r w:rsidR="009170C3">
        <w:rPr>
          <w:b/>
        </w:rPr>
        <w:t xml:space="preserve">Create. </w:t>
      </w:r>
    </w:p>
    <w:p w14:paraId="05641B52" w14:textId="26924DA0" w:rsidR="00E519EB" w:rsidRDefault="00E519EB" w:rsidP="00E519EB">
      <w:pPr>
        <w:jc w:val="both"/>
        <w:rPr>
          <w:b/>
        </w:rPr>
      </w:pPr>
      <w:r>
        <w:rPr>
          <w:noProof/>
        </w:rPr>
        <w:drawing>
          <wp:inline distT="0" distB="0" distL="0" distR="0" wp14:anchorId="588824FA" wp14:editId="6DC65AF3">
            <wp:extent cx="5731510" cy="322240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B4C3" w14:textId="5C1B492A" w:rsidR="00E519EB" w:rsidRDefault="00E519EB" w:rsidP="00E519EB">
      <w:pPr>
        <w:jc w:val="both"/>
        <w:rPr>
          <w:b/>
        </w:rPr>
      </w:pPr>
    </w:p>
    <w:p w14:paraId="186AD2F4" w14:textId="631A24B9" w:rsidR="00E519EB" w:rsidRPr="00E519EB" w:rsidRDefault="00E519EB" w:rsidP="00E519EB">
      <w:pPr>
        <w:jc w:val="both"/>
      </w:pPr>
      <w:r w:rsidRPr="00E519EB">
        <w:tab/>
        <w:t xml:space="preserve">Once the </w:t>
      </w:r>
      <w:r>
        <w:t>create button is clicked, files will start synchronizing. To find the synchronized files, open the file share that you created in your storage account. You can find the files.</w:t>
      </w:r>
    </w:p>
    <w:p w14:paraId="0D6AC9C7" w14:textId="54CB9A94" w:rsidR="00E519EB" w:rsidRPr="00E519EB" w:rsidRDefault="00E519EB" w:rsidP="00E519EB">
      <w:pPr>
        <w:jc w:val="both"/>
        <w:rPr>
          <w:b/>
        </w:rPr>
      </w:pPr>
      <w:r>
        <w:rPr>
          <w:noProof/>
        </w:rPr>
        <w:drawing>
          <wp:inline distT="0" distB="0" distL="0" distR="0" wp14:anchorId="1FDDE4C6" wp14:editId="4545EC98">
            <wp:extent cx="5731510" cy="322240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19EB" w:rsidRPr="00E51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177171"/>
    <w:multiLevelType w:val="hybridMultilevel"/>
    <w:tmpl w:val="B77A3C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6EC"/>
    <w:rsid w:val="0029248C"/>
    <w:rsid w:val="002A56B4"/>
    <w:rsid w:val="003E1A66"/>
    <w:rsid w:val="00523666"/>
    <w:rsid w:val="00545585"/>
    <w:rsid w:val="005576EC"/>
    <w:rsid w:val="00815F2A"/>
    <w:rsid w:val="009170C3"/>
    <w:rsid w:val="00924D20"/>
    <w:rsid w:val="00AA1735"/>
    <w:rsid w:val="00AD279E"/>
    <w:rsid w:val="00C355A2"/>
    <w:rsid w:val="00C74225"/>
    <w:rsid w:val="00CA5C07"/>
    <w:rsid w:val="00E519EB"/>
    <w:rsid w:val="00E90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88092"/>
  <w15:chartTrackingRefBased/>
  <w15:docId w15:val="{BA342561-9188-4B77-91BB-7BD6B1C1E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5F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5F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15F2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55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55A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go.microsoft.com/fwlink/?linkid=858257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14</Pages>
  <Words>738</Words>
  <Characters>4212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 chowdary</dc:creator>
  <cp:keywords/>
  <dc:description/>
  <cp:lastModifiedBy>kishore chowdary</cp:lastModifiedBy>
  <cp:revision>6</cp:revision>
  <dcterms:created xsi:type="dcterms:W3CDTF">2018-06-07T11:35:00Z</dcterms:created>
  <dcterms:modified xsi:type="dcterms:W3CDTF">2018-06-07T12:57:00Z</dcterms:modified>
</cp:coreProperties>
</file>